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34" w:rsidRPr="00E30934" w:rsidRDefault="00E30934" w:rsidP="00E30934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30934">
        <w:rPr>
          <w:rFonts w:ascii="Times New Roman" w:hAnsi="Times New Roman" w:cs="Times New Roman"/>
          <w:sz w:val="28"/>
          <w:szCs w:val="28"/>
        </w:rPr>
        <w:t xml:space="preserve">«Синдром профессионального выгорания психологов-консультантов Телефона доверия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30934">
        <w:rPr>
          <w:rFonts w:ascii="Times New Roman" w:hAnsi="Times New Roman" w:cs="Times New Roman"/>
          <w:sz w:val="28"/>
          <w:szCs w:val="28"/>
        </w:rPr>
        <w:t>мероприятия по его профилактике и коррекции »</w:t>
      </w:r>
    </w:p>
    <w:p w:rsidR="007954C9" w:rsidRPr="00136714" w:rsidRDefault="007954C9" w:rsidP="007954C9">
      <w:pPr>
        <w:pStyle w:val="ListParagraph"/>
        <w:tabs>
          <w:tab w:val="num" w:pos="540"/>
        </w:tabs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36714">
        <w:rPr>
          <w:rFonts w:ascii="Times New Roman" w:hAnsi="Times New Roman"/>
          <w:b/>
          <w:sz w:val="24"/>
          <w:szCs w:val="24"/>
        </w:rPr>
        <w:t>Коджаспиров</w:t>
      </w:r>
      <w:proofErr w:type="spellEnd"/>
      <w:r w:rsidRPr="00136714">
        <w:rPr>
          <w:rFonts w:ascii="Times New Roman" w:hAnsi="Times New Roman"/>
          <w:b/>
          <w:sz w:val="24"/>
          <w:szCs w:val="24"/>
        </w:rPr>
        <w:t xml:space="preserve"> Алексей Юрьевич</w:t>
      </w:r>
    </w:p>
    <w:p w:rsidR="007954C9" w:rsidRPr="007954C9" w:rsidRDefault="007954C9" w:rsidP="007954C9">
      <w:pPr>
        <w:pStyle w:val="ListParagraph"/>
        <w:tabs>
          <w:tab w:val="num" w:pos="540"/>
        </w:tabs>
        <w:spacing w:after="0" w:line="240" w:lineRule="auto"/>
        <w:ind w:left="539" w:hanging="539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7954C9">
        <w:rPr>
          <w:rFonts w:ascii="Times New Roman" w:hAnsi="Times New Roman"/>
          <w:i/>
          <w:sz w:val="24"/>
          <w:szCs w:val="24"/>
        </w:rPr>
        <w:t>к.пс.н</w:t>
      </w:r>
      <w:proofErr w:type="spellEnd"/>
      <w:r w:rsidRPr="007954C9">
        <w:rPr>
          <w:rFonts w:ascii="Times New Roman" w:hAnsi="Times New Roman"/>
          <w:i/>
          <w:sz w:val="24"/>
          <w:szCs w:val="24"/>
        </w:rPr>
        <w:t>., доцент,</w:t>
      </w:r>
    </w:p>
    <w:p w:rsidR="007954C9" w:rsidRPr="007954C9" w:rsidRDefault="007954C9" w:rsidP="007954C9">
      <w:pPr>
        <w:pStyle w:val="ListParagraph"/>
        <w:tabs>
          <w:tab w:val="num" w:pos="540"/>
        </w:tabs>
        <w:spacing w:after="0" w:line="240" w:lineRule="auto"/>
        <w:ind w:left="539" w:hanging="539"/>
        <w:jc w:val="center"/>
        <w:rPr>
          <w:rFonts w:ascii="Times New Roman" w:hAnsi="Times New Roman"/>
          <w:i/>
          <w:sz w:val="24"/>
          <w:szCs w:val="24"/>
        </w:rPr>
      </w:pPr>
      <w:r w:rsidRPr="007954C9">
        <w:rPr>
          <w:rFonts w:ascii="Times New Roman" w:hAnsi="Times New Roman"/>
          <w:i/>
          <w:sz w:val="24"/>
          <w:szCs w:val="24"/>
        </w:rPr>
        <w:t>заведующий сектором дистанционного консультирования</w:t>
      </w:r>
    </w:p>
    <w:p w:rsidR="007954C9" w:rsidRPr="007954C9" w:rsidRDefault="007954C9" w:rsidP="007954C9">
      <w:pPr>
        <w:pStyle w:val="ListParagraph"/>
        <w:tabs>
          <w:tab w:val="num" w:pos="540"/>
        </w:tabs>
        <w:spacing w:after="0" w:line="240" w:lineRule="auto"/>
        <w:ind w:left="539" w:hanging="539"/>
        <w:jc w:val="center"/>
        <w:rPr>
          <w:rFonts w:ascii="Times New Roman" w:hAnsi="Times New Roman"/>
          <w:i/>
          <w:sz w:val="24"/>
          <w:szCs w:val="24"/>
        </w:rPr>
      </w:pPr>
      <w:r w:rsidRPr="007954C9">
        <w:rPr>
          <w:rFonts w:ascii="Times New Roman" w:hAnsi="Times New Roman"/>
          <w:i/>
          <w:sz w:val="24"/>
          <w:szCs w:val="24"/>
        </w:rPr>
        <w:t>«Детский телефон доверия» Центра экстренной психологической помощи Московского городского психолого-педагогического университета,</w:t>
      </w:r>
    </w:p>
    <w:p w:rsidR="007954C9" w:rsidRPr="007954C9" w:rsidRDefault="007954C9" w:rsidP="007954C9">
      <w:pPr>
        <w:pStyle w:val="ListParagraph"/>
        <w:tabs>
          <w:tab w:val="num" w:pos="540"/>
        </w:tabs>
        <w:spacing w:after="0" w:line="240" w:lineRule="auto"/>
        <w:ind w:left="539" w:hanging="539"/>
        <w:jc w:val="center"/>
        <w:rPr>
          <w:rFonts w:ascii="Times New Roman" w:hAnsi="Times New Roman"/>
          <w:sz w:val="24"/>
          <w:szCs w:val="24"/>
        </w:rPr>
      </w:pPr>
      <w:r w:rsidRPr="007954C9">
        <w:rPr>
          <w:rFonts w:ascii="Times New Roman" w:hAnsi="Times New Roman"/>
          <w:i/>
          <w:sz w:val="24"/>
          <w:szCs w:val="24"/>
        </w:rPr>
        <w:t xml:space="preserve"> г. Москва</w:t>
      </w:r>
      <w:r w:rsidR="00136714">
        <w:rPr>
          <w:rFonts w:ascii="Times New Roman" w:hAnsi="Times New Roman"/>
          <w:i/>
          <w:sz w:val="24"/>
          <w:szCs w:val="24"/>
        </w:rPr>
        <w:t xml:space="preserve"> </w:t>
      </w:r>
      <w:r w:rsidR="00136714">
        <w:rPr>
          <w:bCs/>
          <w:i/>
          <w:iCs/>
          <w:color w:val="000000"/>
          <w:spacing w:val="-1"/>
        </w:rPr>
        <w:t>Россия</w:t>
      </w:r>
    </w:p>
    <w:p w:rsidR="007954C9" w:rsidRDefault="007954C9" w:rsidP="00DB27E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Style w:val="val"/>
          <w:rFonts w:ascii="Arial" w:hAnsi="Arial" w:cs="Arial"/>
          <w:i/>
          <w:sz w:val="24"/>
          <w:szCs w:val="24"/>
        </w:rPr>
      </w:pPr>
      <w:hyperlink r:id="rId7" w:history="1">
        <w:r w:rsidRPr="00DF789A">
          <w:rPr>
            <w:rStyle w:val="a8"/>
            <w:rFonts w:ascii="Arial" w:hAnsi="Arial" w:cs="Arial"/>
            <w:i/>
            <w:sz w:val="24"/>
            <w:szCs w:val="24"/>
          </w:rPr>
          <w:t>teledov@list.ru</w:t>
        </w:r>
      </w:hyperlink>
    </w:p>
    <w:p w:rsidR="007954C9" w:rsidRDefault="007954C9" w:rsidP="00DB27ED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Style w:val="val"/>
          <w:rFonts w:ascii="Arial" w:hAnsi="Arial" w:cs="Arial"/>
          <w:i/>
          <w:sz w:val="24"/>
          <w:szCs w:val="24"/>
        </w:rPr>
      </w:pP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 xml:space="preserve">В последнее время синдрому эмоционального выгорания  в научной литературе уделяется все больше внимания. Теоретический интерес к этой теме связан с широким распространением эмоционального выгорания в работе специалистов разных профессий. Наибольшее влияние синдром эмоционального  выгорания оказывает на работу специалистов «помогающих профессий» или профессий типа «человек — человек». Такие специалисты как врачи, юристы, психологи, психотерапевты, консультанты, сотрудники органов социальной помощи, </w:t>
      </w:r>
      <w:proofErr w:type="gramStart"/>
      <w:r w:rsidRPr="00DB27ED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Pr="00DB27ED">
        <w:rPr>
          <w:rFonts w:ascii="Times New Roman" w:hAnsi="Times New Roman" w:cs="Times New Roman"/>
          <w:sz w:val="24"/>
          <w:szCs w:val="24"/>
        </w:rPr>
        <w:t xml:space="preserve"> службы постоянно сталкиваются с негативными переживаниями, и оказывающиеся в большей или меньшей степени вовлеченными в них, находятся в зоне риска для собственной эмоциональной устойчивости.  Применительно  к специалистам этих профессий обычно говорят не о синдроме эмоционального выгорания</w:t>
      </w:r>
      <w:r w:rsidR="008B63C2">
        <w:rPr>
          <w:rFonts w:ascii="Times New Roman" w:hAnsi="Times New Roman" w:cs="Times New Roman"/>
          <w:sz w:val="24"/>
          <w:szCs w:val="24"/>
        </w:rPr>
        <w:t xml:space="preserve">, </w:t>
      </w:r>
      <w:r w:rsidRPr="00DB27ED">
        <w:rPr>
          <w:rFonts w:ascii="Times New Roman" w:hAnsi="Times New Roman" w:cs="Times New Roman"/>
          <w:sz w:val="24"/>
          <w:szCs w:val="24"/>
        </w:rPr>
        <w:t>а о синдроме профессионального выгорания (СПВ).</w:t>
      </w: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>Одной из профессиональных областей, где</w:t>
      </w:r>
      <w:r w:rsidR="008B63C2">
        <w:rPr>
          <w:rFonts w:ascii="Times New Roman" w:hAnsi="Times New Roman" w:cs="Times New Roman"/>
          <w:sz w:val="24"/>
          <w:szCs w:val="24"/>
        </w:rPr>
        <w:t xml:space="preserve"> эта</w:t>
      </w:r>
      <w:r w:rsidRPr="00DB27ED">
        <w:rPr>
          <w:rFonts w:ascii="Times New Roman" w:hAnsi="Times New Roman" w:cs="Times New Roman"/>
          <w:sz w:val="24"/>
          <w:szCs w:val="24"/>
        </w:rPr>
        <w:t xml:space="preserve"> проблема  является особенно важной, является деятельность по оказанию экстренной психологической помощи по телефону. Известно, что сотрудники телефонов доверия испытывают значительные психические, физические и эмоциональные нагрузки и в силу специфики своей работы постоянно сталкиваются с негативными переживаниями, которые оказывают воздействие на их собственное эмоциональное состояние. Это делает работников служб экстренной психологической помощи по телефону особенно уязвимыми для профессионального выгорания. </w:t>
      </w: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 xml:space="preserve">В настоящее время наиболее </w:t>
      </w:r>
      <w:r w:rsidR="009C42C8" w:rsidRPr="00DB27ED">
        <w:rPr>
          <w:rFonts w:ascii="Times New Roman" w:hAnsi="Times New Roman" w:cs="Times New Roman"/>
          <w:sz w:val="24"/>
          <w:szCs w:val="24"/>
        </w:rPr>
        <w:t>распространенной</w:t>
      </w:r>
      <w:r w:rsidRPr="00DB27ED">
        <w:rPr>
          <w:rFonts w:ascii="Times New Roman" w:hAnsi="Times New Roman" w:cs="Times New Roman"/>
          <w:sz w:val="24"/>
          <w:szCs w:val="24"/>
        </w:rPr>
        <w:t xml:space="preserve"> является точка зрения на выгорани</w:t>
      </w:r>
      <w:r w:rsidR="00797376">
        <w:rPr>
          <w:rFonts w:ascii="Times New Roman" w:hAnsi="Times New Roman" w:cs="Times New Roman"/>
          <w:sz w:val="24"/>
          <w:szCs w:val="24"/>
        </w:rPr>
        <w:t>е</w:t>
      </w:r>
      <w:r w:rsidRPr="00DB27ED">
        <w:rPr>
          <w:rFonts w:ascii="Times New Roman" w:hAnsi="Times New Roman" w:cs="Times New Roman"/>
          <w:sz w:val="24"/>
          <w:szCs w:val="24"/>
        </w:rPr>
        <w:t xml:space="preserve">, предложенная в 1976 г. исследователями К. </w:t>
      </w:r>
      <w:proofErr w:type="spellStart"/>
      <w:r w:rsidRPr="00DB27ED">
        <w:rPr>
          <w:rFonts w:ascii="Times New Roman" w:hAnsi="Times New Roman" w:cs="Times New Roman"/>
          <w:sz w:val="24"/>
          <w:szCs w:val="24"/>
        </w:rPr>
        <w:t>Маслак</w:t>
      </w:r>
      <w:proofErr w:type="spellEnd"/>
      <w:r w:rsidRPr="00DB27ED">
        <w:rPr>
          <w:rFonts w:ascii="Times New Roman" w:hAnsi="Times New Roman" w:cs="Times New Roman"/>
          <w:sz w:val="24"/>
          <w:szCs w:val="24"/>
        </w:rPr>
        <w:t xml:space="preserve"> и С. Джексоном, которые впервые определили профессиональное выгорание, как синдром, который проявляется в трех базовых симптомах. </w:t>
      </w:r>
      <w:proofErr w:type="gramStart"/>
      <w:r w:rsidRPr="00DB27ED">
        <w:rPr>
          <w:rFonts w:ascii="Times New Roman" w:hAnsi="Times New Roman" w:cs="Times New Roman"/>
          <w:sz w:val="24"/>
          <w:szCs w:val="24"/>
        </w:rPr>
        <w:t>Опираясь на эту модель</w:t>
      </w:r>
      <w:r w:rsidRPr="00136714">
        <w:rPr>
          <w:rFonts w:ascii="Times New Roman" w:hAnsi="Times New Roman" w:cs="Times New Roman"/>
          <w:sz w:val="24"/>
          <w:szCs w:val="24"/>
        </w:rPr>
        <w:t xml:space="preserve"> </w:t>
      </w:r>
      <w:r w:rsidR="00136714" w:rsidRPr="00136714">
        <w:rPr>
          <w:rFonts w:ascii="Times New Roman" w:hAnsi="Times New Roman" w:cs="Times New Roman"/>
          <w:sz w:val="24"/>
          <w:szCs w:val="24"/>
        </w:rPr>
        <w:t>В</w:t>
      </w:r>
      <w:r w:rsidR="00136714" w:rsidRPr="00136714">
        <w:rPr>
          <w:rFonts w:ascii="Times New Roman" w:hAnsi="Times New Roman" w:cs="Times New Roman"/>
          <w:sz w:val="20"/>
          <w:szCs w:val="20"/>
        </w:rPr>
        <w:t>.</w:t>
      </w:r>
      <w:r w:rsidRPr="00DB27ED">
        <w:rPr>
          <w:rFonts w:ascii="Times New Roman" w:hAnsi="Times New Roman" w:cs="Times New Roman"/>
          <w:sz w:val="24"/>
          <w:szCs w:val="24"/>
        </w:rPr>
        <w:t xml:space="preserve"> Е. Орел предлагает</w:t>
      </w:r>
      <w:proofErr w:type="gramEnd"/>
      <w:r w:rsidRPr="00DB27ED">
        <w:rPr>
          <w:rFonts w:ascii="Times New Roman" w:hAnsi="Times New Roman" w:cs="Times New Roman"/>
          <w:sz w:val="24"/>
          <w:szCs w:val="24"/>
        </w:rPr>
        <w:t xml:space="preserve"> следующее определение синдрома профессионального выгорания: «</w:t>
      </w:r>
      <w:r w:rsidRPr="00DB27E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современным данным, под "психическим выгоранием" понимается </w:t>
      </w:r>
      <w:r w:rsidRPr="00DB27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состояние физического, эмоционального и умственного истощения, проявляющееся в профессиях социальной сферы. Этот синдром включает в себя три основные составляющие: эмоциональную истощенность, деперсонализацию (цинизм) и редукцию профессиональных достижений»</w:t>
      </w:r>
      <w:r w:rsidR="0013671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136714" w:rsidRPr="0013671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[</w:t>
      </w:r>
      <w:r w:rsidR="00136714" w:rsidRPr="00136714">
        <w:rPr>
          <w:rFonts w:ascii="Times New Roman" w:hAnsi="Times New Roman" w:cs="Times New Roman"/>
          <w:sz w:val="24"/>
          <w:szCs w:val="24"/>
        </w:rPr>
        <w:t>Орел В. Е.  2001</w:t>
      </w:r>
      <w:r w:rsidR="00136714" w:rsidRPr="0013671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1367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 xml:space="preserve">Отметим, что если изначально при исследовании СПВ основной акцент делался на изменение в межличностных отношениях специалиста </w:t>
      </w:r>
      <w:proofErr w:type="gramStart"/>
      <w:r w:rsidRPr="00DB27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27ED">
        <w:rPr>
          <w:rFonts w:ascii="Times New Roman" w:hAnsi="Times New Roman" w:cs="Times New Roman"/>
          <w:sz w:val="24"/>
          <w:szCs w:val="24"/>
        </w:rPr>
        <w:t xml:space="preserve"> особенно на развитие циничного и негуманного отношения к клиентам, то в настоящее время СПВ все чаше рассматривается как общий профессиональный кризис, который оказывает влияние на все стороны работы специалиста.</w:t>
      </w:r>
    </w:p>
    <w:p w:rsidR="00EF34A8" w:rsidRPr="00563842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>В этом контексте, профессиональное выгорание рассматривается, как неадаптивная реакцию здоровых людей на стрессовую ситуацию на работе, которая отражает неспособность справиться с внутренним и внешним давлением условий профессиональной деятельности</w:t>
      </w:r>
      <w:r w:rsidR="00136714" w:rsidRPr="00136714">
        <w:rPr>
          <w:rFonts w:ascii="Times New Roman" w:hAnsi="Times New Roman" w:cs="Times New Roman"/>
          <w:sz w:val="24"/>
          <w:szCs w:val="24"/>
        </w:rPr>
        <w:t xml:space="preserve"> [Малкина – Пых И. Г. </w:t>
      </w:r>
      <w:r w:rsidR="00136714" w:rsidRPr="00136714">
        <w:rPr>
          <w:sz w:val="24"/>
          <w:szCs w:val="24"/>
        </w:rPr>
        <w:t>2008]</w:t>
      </w:r>
      <w:r w:rsidRPr="00DB27ED">
        <w:rPr>
          <w:rFonts w:ascii="Times New Roman" w:hAnsi="Times New Roman" w:cs="Times New Roman"/>
          <w:sz w:val="24"/>
          <w:szCs w:val="24"/>
        </w:rPr>
        <w:t xml:space="preserve">. Профессиональное выгорание оказывает значительное влияние на </w:t>
      </w:r>
      <w:r w:rsidRPr="00DB27ED">
        <w:rPr>
          <w:rFonts w:ascii="Times New Roman" w:hAnsi="Times New Roman" w:cs="Times New Roman"/>
          <w:bCs/>
          <w:sz w:val="24"/>
          <w:szCs w:val="24"/>
        </w:rPr>
        <w:t xml:space="preserve">мотивацию </w:t>
      </w:r>
      <w:r w:rsidRPr="00563842">
        <w:rPr>
          <w:rFonts w:ascii="Times New Roman" w:hAnsi="Times New Roman" w:cs="Times New Roman"/>
          <w:bCs/>
          <w:sz w:val="24"/>
          <w:szCs w:val="24"/>
        </w:rPr>
        <w:t>специалиста к осуществлению его профессиональных обязанностей</w:t>
      </w:r>
      <w:r w:rsidR="00563842" w:rsidRPr="00563842">
        <w:rPr>
          <w:rFonts w:ascii="Times New Roman" w:hAnsi="Times New Roman" w:cs="Times New Roman"/>
          <w:sz w:val="24"/>
          <w:szCs w:val="24"/>
        </w:rPr>
        <w:t>.</w:t>
      </w: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3842">
        <w:rPr>
          <w:rFonts w:ascii="Times New Roman" w:hAnsi="Times New Roman" w:cs="Times New Roman"/>
          <w:sz w:val="24"/>
          <w:szCs w:val="24"/>
        </w:rPr>
        <w:t xml:space="preserve">В результате профессионального выгорания изменяется </w:t>
      </w:r>
      <w:r w:rsidRPr="00563842">
        <w:rPr>
          <w:rFonts w:ascii="Times New Roman" w:hAnsi="Times New Roman" w:cs="Times New Roman"/>
          <w:bCs/>
          <w:sz w:val="24"/>
          <w:szCs w:val="24"/>
        </w:rPr>
        <w:t xml:space="preserve">отношение специалиста к самому себе, </w:t>
      </w:r>
      <w:r w:rsidRPr="00563842">
        <w:rPr>
          <w:rFonts w:ascii="Times New Roman" w:hAnsi="Times New Roman" w:cs="Times New Roman"/>
          <w:sz w:val="24"/>
          <w:szCs w:val="24"/>
        </w:rPr>
        <w:t xml:space="preserve">снижается </w:t>
      </w:r>
      <w:r w:rsidRPr="00563842">
        <w:rPr>
          <w:rFonts w:ascii="Times New Roman" w:hAnsi="Times New Roman" w:cs="Times New Roman"/>
          <w:bCs/>
          <w:sz w:val="24"/>
          <w:szCs w:val="24"/>
        </w:rPr>
        <w:t>профессиональная самооценка</w:t>
      </w:r>
      <w:r w:rsidRPr="00DB27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7ED">
        <w:rPr>
          <w:rFonts w:ascii="Times New Roman" w:hAnsi="Times New Roman" w:cs="Times New Roman"/>
          <w:sz w:val="24"/>
          <w:szCs w:val="24"/>
        </w:rPr>
        <w:t xml:space="preserve">Следствием профессионального выгорания могут стать: неуверенность специалиста в собственной компетентности, </w:t>
      </w:r>
      <w:r w:rsidRPr="00DB27ED">
        <w:rPr>
          <w:rFonts w:ascii="Times New Roman" w:hAnsi="Times New Roman" w:cs="Times New Roman"/>
          <w:sz w:val="24"/>
          <w:szCs w:val="24"/>
        </w:rPr>
        <w:lastRenderedPageBreak/>
        <w:t xml:space="preserve">человеческой и профессиональной, сомнение в способности эффективно оказывать помощь другим людям, развитие отношения к выбранной профессии, как бесполезной для общества. </w:t>
      </w:r>
    </w:p>
    <w:p w:rsidR="00EF34A8" w:rsidRPr="00DB27ED" w:rsidRDefault="00EF34A8" w:rsidP="008B63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 xml:space="preserve">Как отмечалось выше, психологическое консультирование по телефону  - это один из самых уязвимых видов деятельности для развития синдрома профессионального выгорания. Это связано с условиями работы телефонных </w:t>
      </w:r>
      <w:r w:rsidR="00563842" w:rsidRPr="00DB27ED">
        <w:rPr>
          <w:rFonts w:ascii="Times New Roman" w:hAnsi="Times New Roman" w:cs="Times New Roman"/>
          <w:sz w:val="24"/>
          <w:szCs w:val="24"/>
        </w:rPr>
        <w:t>консультантов</w:t>
      </w:r>
      <w:r w:rsidRPr="00DB27ED">
        <w:rPr>
          <w:rFonts w:ascii="Times New Roman" w:hAnsi="Times New Roman" w:cs="Times New Roman"/>
          <w:sz w:val="24"/>
          <w:szCs w:val="24"/>
        </w:rPr>
        <w:t xml:space="preserve">. Консультанты телефона доверия вынуждены постоянно сталкиваться с негативными эмоциональными состояниями абонентов. </w:t>
      </w:r>
      <w:proofErr w:type="gramStart"/>
      <w:r w:rsidR="008B63C2">
        <w:rPr>
          <w:rFonts w:ascii="Times New Roman" w:hAnsi="Times New Roman" w:cs="Times New Roman"/>
          <w:sz w:val="24"/>
          <w:szCs w:val="24"/>
        </w:rPr>
        <w:t>К</w:t>
      </w:r>
      <w:r w:rsidRPr="00DB27ED">
        <w:rPr>
          <w:rFonts w:ascii="Times New Roman" w:hAnsi="Times New Roman" w:cs="Times New Roman"/>
          <w:sz w:val="24"/>
          <w:szCs w:val="24"/>
        </w:rPr>
        <w:t>ак показывает опыт, значительную часть обращений на телефон доверия связана с критическими жизненными ситуациями (утраты, потери, суицидальные звонки, ситуации, связанные с физическим, психическим или сексуальным насилием, угрозой физического выживания).</w:t>
      </w:r>
      <w:proofErr w:type="gramEnd"/>
      <w:r w:rsidRPr="00DB27ED">
        <w:rPr>
          <w:rFonts w:ascii="Times New Roman" w:hAnsi="Times New Roman" w:cs="Times New Roman"/>
          <w:sz w:val="24"/>
          <w:szCs w:val="24"/>
        </w:rPr>
        <w:t xml:space="preserve"> При работе с кризисными обращениями консультант может столкнуться с чувством бессилия: он не может изменить ситуацию абонента, он может только помочь абоненту пережить, перестрадать сильные негативные эмоции. Однако, переживание острых отрицательных состояний, длительный процесс, поэтому при работе с такими звонками для консультанта существует значительный риск стать вовлеченным в переживания клиента и утратить в диалоге позицию психолога — консультанта. Этот риск особенно велик в ситуации, когда у консультанта есть собственное  эмоциональное отношени</w:t>
      </w:r>
      <w:r w:rsidR="008B63C2">
        <w:rPr>
          <w:rFonts w:ascii="Times New Roman" w:hAnsi="Times New Roman" w:cs="Times New Roman"/>
          <w:sz w:val="24"/>
          <w:szCs w:val="24"/>
        </w:rPr>
        <w:t>е</w:t>
      </w:r>
      <w:r w:rsidRPr="00DB27ED">
        <w:rPr>
          <w:rFonts w:ascii="Times New Roman" w:hAnsi="Times New Roman" w:cs="Times New Roman"/>
          <w:sz w:val="24"/>
          <w:szCs w:val="24"/>
        </w:rPr>
        <w:t xml:space="preserve"> к обсуждаемым темам.</w:t>
      </w:r>
    </w:p>
    <w:p w:rsidR="00EF34A8" w:rsidRPr="00DB27ED" w:rsidRDefault="00EF34A8" w:rsidP="00DB27ED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Fonts w:ascii="Times New Roman" w:hAnsi="Times New Roman" w:cs="Times New Roman"/>
          <w:sz w:val="24"/>
          <w:szCs w:val="24"/>
        </w:rPr>
        <w:t xml:space="preserve">В этой связи важное значение имеет следующая насущная проблема, - это </w:t>
      </w:r>
      <w:r w:rsidR="008B63C2" w:rsidRPr="00DB27ED">
        <w:rPr>
          <w:rFonts w:ascii="Times New Roman" w:hAnsi="Times New Roman" w:cs="Times New Roman"/>
          <w:sz w:val="24"/>
          <w:szCs w:val="24"/>
        </w:rPr>
        <w:t xml:space="preserve">готовность телефонного консультанта </w:t>
      </w:r>
      <w:r w:rsidRPr="00DB27E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B27ED">
        <w:rPr>
          <w:rFonts w:ascii="Times New Roman" w:hAnsi="Times New Roman" w:cs="Times New Roman"/>
          <w:sz w:val="24"/>
          <w:szCs w:val="24"/>
        </w:rPr>
        <w:t>совместному</w:t>
      </w:r>
      <w:proofErr w:type="gramEnd"/>
      <w:r w:rsidRPr="00DB27ED">
        <w:rPr>
          <w:rFonts w:ascii="Times New Roman" w:hAnsi="Times New Roman" w:cs="Times New Roman"/>
          <w:sz w:val="24"/>
          <w:szCs w:val="24"/>
        </w:rPr>
        <w:t xml:space="preserve"> с клиентом отреагированию негативных психологических состояний. Продуктивности такого процесса препятствует ряд неблагоприятных явлений, возникающих в процессе телефонного консультирования и затрудняющих первоначальное смягчение и дальнейшую утилизацию аффективных состояний клиента, и, в том числе,  способствуют нежелательной их консервации:  это возникновение у консультанта отрицательных установок на необходимость совместного проживания проблем консультируемого, проекция личностных проблем самого консультанта на запрос клиента.  Такие нежелательные явления противоречат важнейшему принципу оказания квалифицированной психологической помощи и во многом обусловлены как   личностными особенностями консультанта, так и негативными процессами его профессионального выгорания вследствие несовладания с профессиональным стрессом.</w:t>
      </w:r>
    </w:p>
    <w:p w:rsidR="00905311" w:rsidRPr="00DB27ED" w:rsidRDefault="00905311" w:rsidP="00DB27ED">
      <w:pPr>
        <w:pStyle w:val="a6"/>
        <w:tabs>
          <w:tab w:val="left" w:pos="72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 xml:space="preserve">СПВ возможно преодолеть, используя  либо самостоятельное усилие, либо внешнюю профессиональную помощь. Самостоятельное преодоление требует, прежде всего, чтобы «выгорающие» сотрудники научились осознавать причины и симптомы профессионально обусловленного стресса и могли управлять ими, используя навыки саморегуляции и совладания с первыми симптомами  профессионального стресса посредством актуализации продуктивной структуры психологических защит.  </w:t>
      </w:r>
    </w:p>
    <w:p w:rsidR="00905311" w:rsidRPr="00DB27ED" w:rsidRDefault="00905311" w:rsidP="00DB27ED">
      <w:pPr>
        <w:pStyle w:val="a6"/>
        <w:tabs>
          <w:tab w:val="left" w:pos="720"/>
        </w:tabs>
        <w:spacing w:after="0" w:line="20" w:lineRule="atLeast"/>
        <w:ind w:left="0"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B27ED">
        <w:rPr>
          <w:rFonts w:ascii="Times New Roman" w:hAnsi="Times New Roman"/>
          <w:sz w:val="24"/>
          <w:szCs w:val="24"/>
        </w:rPr>
        <w:t xml:space="preserve"> </w:t>
      </w:r>
      <w:r w:rsidRPr="00DB27ED">
        <w:rPr>
          <w:rFonts w:ascii="Times New Roman" w:hAnsi="Times New Roman"/>
          <w:i/>
          <w:sz w:val="24"/>
          <w:szCs w:val="24"/>
          <w:u w:val="single"/>
        </w:rPr>
        <w:t>К методам преодоления СПВ относятся:</w:t>
      </w:r>
    </w:p>
    <w:p w:rsidR="00905311" w:rsidRPr="00DB27ED" w:rsidRDefault="00905311" w:rsidP="00DB27ED">
      <w:pPr>
        <w:pStyle w:val="a6"/>
        <w:tabs>
          <w:tab w:val="left" w:pos="72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 xml:space="preserve">1). </w:t>
      </w:r>
      <w:r w:rsidR="008B63C2">
        <w:rPr>
          <w:rFonts w:ascii="Times New Roman" w:hAnsi="Times New Roman"/>
          <w:sz w:val="24"/>
          <w:szCs w:val="24"/>
        </w:rPr>
        <w:t>Т</w:t>
      </w:r>
      <w:r w:rsidRPr="00DB27ED">
        <w:rPr>
          <w:rFonts w:ascii="Times New Roman" w:hAnsi="Times New Roman"/>
          <w:sz w:val="24"/>
          <w:szCs w:val="24"/>
        </w:rPr>
        <w:t xml:space="preserve">ехнология психологической помощи консультантам Телефона доверия. В первую очередь выясняются мотивы выбора профессии и личная значимость для консультанта выбранной профессии. Может использоваться модификации экзистенционального анализа, </w:t>
      </w:r>
      <w:proofErr w:type="gramStart"/>
      <w:r w:rsidRPr="00DB27ED">
        <w:rPr>
          <w:rFonts w:ascii="Times New Roman" w:hAnsi="Times New Roman"/>
          <w:sz w:val="24"/>
          <w:szCs w:val="24"/>
        </w:rPr>
        <w:t>предложенная</w:t>
      </w:r>
      <w:proofErr w:type="gramEnd"/>
      <w:r w:rsidRPr="00DB2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7ED">
        <w:rPr>
          <w:rFonts w:ascii="Times New Roman" w:hAnsi="Times New Roman"/>
          <w:sz w:val="24"/>
          <w:szCs w:val="24"/>
        </w:rPr>
        <w:t>Э.Малач-Пайнс</w:t>
      </w:r>
      <w:proofErr w:type="spellEnd"/>
      <w:r w:rsidR="00136714" w:rsidRPr="00136714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136714" w:rsidRPr="00A0654D">
        <w:rPr>
          <w:rFonts w:ascii="Times New Roman" w:hAnsi="Times New Roman"/>
        </w:rPr>
        <w:t>Альфрид</w:t>
      </w:r>
      <w:proofErr w:type="spellEnd"/>
      <w:r w:rsidR="00136714" w:rsidRPr="00A0654D">
        <w:rPr>
          <w:rFonts w:ascii="Times New Roman" w:hAnsi="Times New Roman"/>
        </w:rPr>
        <w:t xml:space="preserve"> </w:t>
      </w:r>
      <w:proofErr w:type="spellStart"/>
      <w:r w:rsidR="00136714" w:rsidRPr="00A0654D">
        <w:rPr>
          <w:rFonts w:ascii="Times New Roman" w:hAnsi="Times New Roman"/>
        </w:rPr>
        <w:t>Лэнгле</w:t>
      </w:r>
      <w:proofErr w:type="spellEnd"/>
      <w:r w:rsidR="00136714" w:rsidRPr="00A0654D">
        <w:rPr>
          <w:rFonts w:ascii="Times New Roman" w:hAnsi="Times New Roman"/>
        </w:rPr>
        <w:t xml:space="preserve">, </w:t>
      </w:r>
      <w:r w:rsidR="00136714" w:rsidRPr="00136714">
        <w:rPr>
          <w:rFonts w:ascii="Times New Roman" w:hAnsi="Times New Roman"/>
        </w:rPr>
        <w:t>2007]</w:t>
      </w:r>
      <w:r w:rsidRPr="00DB27ED">
        <w:rPr>
          <w:rFonts w:ascii="Times New Roman" w:hAnsi="Times New Roman"/>
          <w:sz w:val="24"/>
          <w:szCs w:val="24"/>
        </w:rPr>
        <w:t>. Метод предусматривает восполнение первоначальных дефицитов, проводимое психотерапевтом, с целью снижения риска возникновения СПВ.</w:t>
      </w:r>
    </w:p>
    <w:p w:rsidR="00905311" w:rsidRPr="00DB27ED" w:rsidRDefault="00905311" w:rsidP="008B63C2">
      <w:pPr>
        <w:pStyle w:val="a6"/>
        <w:tabs>
          <w:tab w:val="left" w:pos="72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 xml:space="preserve">2). </w:t>
      </w:r>
      <w:r w:rsidR="008B63C2">
        <w:rPr>
          <w:rFonts w:ascii="Times New Roman" w:hAnsi="Times New Roman"/>
          <w:sz w:val="24"/>
          <w:szCs w:val="24"/>
        </w:rPr>
        <w:t>В</w:t>
      </w:r>
      <w:r w:rsidRPr="00DB27ED">
        <w:rPr>
          <w:rFonts w:ascii="Times New Roman" w:hAnsi="Times New Roman"/>
          <w:sz w:val="24"/>
          <w:szCs w:val="24"/>
        </w:rPr>
        <w:t xml:space="preserve">осстановление или создание соответствующего уровня коммуникации лицам, </w:t>
      </w:r>
      <w:proofErr w:type="gramStart"/>
      <w:r w:rsidRPr="00DB27ED">
        <w:rPr>
          <w:rFonts w:ascii="Times New Roman" w:hAnsi="Times New Roman"/>
          <w:sz w:val="24"/>
          <w:szCs w:val="24"/>
        </w:rPr>
        <w:t>подвергнувшихся</w:t>
      </w:r>
      <w:proofErr w:type="gramEnd"/>
      <w:r w:rsidRPr="00DB27ED">
        <w:rPr>
          <w:rFonts w:ascii="Times New Roman" w:hAnsi="Times New Roman"/>
          <w:sz w:val="24"/>
          <w:szCs w:val="24"/>
        </w:rPr>
        <w:t xml:space="preserve"> СПВ </w:t>
      </w:r>
      <w:r w:rsidR="00136714" w:rsidRPr="00136714">
        <w:rPr>
          <w:rFonts w:ascii="Times New Roman" w:hAnsi="Times New Roman"/>
          <w:sz w:val="24"/>
          <w:szCs w:val="24"/>
        </w:rPr>
        <w:t>[</w:t>
      </w:r>
      <w:proofErr w:type="spellStart"/>
      <w:r w:rsidRPr="00DB27ED">
        <w:rPr>
          <w:rFonts w:ascii="Times New Roman" w:hAnsi="Times New Roman"/>
          <w:sz w:val="24"/>
          <w:szCs w:val="24"/>
        </w:rPr>
        <w:t>Tvans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7ED">
        <w:rPr>
          <w:rFonts w:ascii="Times New Roman" w:hAnsi="Times New Roman"/>
          <w:sz w:val="24"/>
          <w:szCs w:val="24"/>
        </w:rPr>
        <w:t>Villavisanis</w:t>
      </w:r>
      <w:proofErr w:type="spellEnd"/>
      <w:r w:rsidRPr="00DB27ED">
        <w:rPr>
          <w:rFonts w:ascii="Times New Roman" w:hAnsi="Times New Roman"/>
          <w:sz w:val="24"/>
          <w:szCs w:val="24"/>
        </w:rPr>
        <w:t>, 1974</w:t>
      </w:r>
      <w:r w:rsidR="00136714" w:rsidRPr="00E30934">
        <w:rPr>
          <w:rFonts w:ascii="Times New Roman" w:hAnsi="Times New Roman"/>
          <w:sz w:val="24"/>
          <w:szCs w:val="24"/>
        </w:rPr>
        <w:t>]</w:t>
      </w:r>
      <w:r w:rsidRPr="00DB27ED">
        <w:rPr>
          <w:rFonts w:ascii="Times New Roman" w:hAnsi="Times New Roman"/>
          <w:sz w:val="24"/>
          <w:szCs w:val="24"/>
        </w:rPr>
        <w:t>. Он предусматривает ослабление синдрома посредством устранения главной причины выгорания -  нарушений коммуникативных составляющих в межличностных отношениях</w:t>
      </w:r>
      <w:r w:rsidR="008B63C2">
        <w:rPr>
          <w:rFonts w:ascii="Times New Roman" w:hAnsi="Times New Roman"/>
          <w:sz w:val="24"/>
          <w:szCs w:val="24"/>
        </w:rPr>
        <w:t>.</w:t>
      </w:r>
      <w:r w:rsidRPr="00DB27ED">
        <w:rPr>
          <w:rFonts w:ascii="Times New Roman" w:hAnsi="Times New Roman"/>
          <w:sz w:val="24"/>
          <w:szCs w:val="24"/>
        </w:rPr>
        <w:t xml:space="preserve">  При постоянном проведении таких тренингов достигается их цель – восстанавливаются навыки социальной коммуникации, тем самым снижаются профессиональные стрессы и риск развития СПВ.</w:t>
      </w:r>
    </w:p>
    <w:p w:rsidR="00905311" w:rsidRPr="00DB27ED" w:rsidRDefault="00905311" w:rsidP="00DB27ED">
      <w:pPr>
        <w:pStyle w:val="a6"/>
        <w:tabs>
          <w:tab w:val="left" w:pos="72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>Профилактические программы в целом предусматривают три мероприятия - информирование, эмоциональную поддержку, повышение значимости профессии психолога-консультанта:</w:t>
      </w:r>
    </w:p>
    <w:p w:rsidR="00905311" w:rsidRPr="00DB27ED" w:rsidRDefault="00905311" w:rsidP="00DB27ED">
      <w:pPr>
        <w:pStyle w:val="a6"/>
        <w:numPr>
          <w:ilvl w:val="0"/>
          <w:numId w:val="2"/>
        </w:numPr>
        <w:tabs>
          <w:tab w:val="left" w:pos="90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lastRenderedPageBreak/>
        <w:t xml:space="preserve">Информирование – о том, как общедоступными методами оказать самопомощь для сохранения работоспособности и здоровья (пакет «Помоги себе сам», используемый в тренингах, групповой и индивидуальной </w:t>
      </w:r>
      <w:proofErr w:type="spellStart"/>
      <w:r w:rsidRPr="00DB27ED">
        <w:rPr>
          <w:rFonts w:ascii="Times New Roman" w:hAnsi="Times New Roman"/>
          <w:sz w:val="24"/>
          <w:szCs w:val="24"/>
        </w:rPr>
        <w:t>супервизиях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; тренинг «Супервизия и </w:t>
      </w:r>
      <w:proofErr w:type="spellStart"/>
      <w:r w:rsidRPr="00DB27ED">
        <w:rPr>
          <w:rFonts w:ascii="Times New Roman" w:hAnsi="Times New Roman"/>
          <w:sz w:val="24"/>
          <w:szCs w:val="24"/>
        </w:rPr>
        <w:t>балинтовские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 группы»). В результате достигается переоценка суждений и убеждений относительно себя, других людей и мира с целью их реалистичности и рациональности.   </w:t>
      </w:r>
    </w:p>
    <w:p w:rsidR="00905311" w:rsidRPr="00DB27ED" w:rsidRDefault="00905311" w:rsidP="00DB27ED">
      <w:pPr>
        <w:pStyle w:val="a6"/>
        <w:numPr>
          <w:ilvl w:val="0"/>
          <w:numId w:val="2"/>
        </w:numPr>
        <w:tabs>
          <w:tab w:val="left" w:pos="90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 xml:space="preserve"> Эмоциональная поддержка -  осуществляется через общение  в профессиональном  клубе в рамках круглых столов, психологических практикумов  для организации досуга и здорового образа жизни, улучшения психологического климата в коллективе как мощного ресурса профилактики профессионального выгорания, снижающего тревогу, напряжения и даже агрессивные проявления. </w:t>
      </w:r>
    </w:p>
    <w:p w:rsidR="007954C9" w:rsidRDefault="00905311" w:rsidP="007954C9">
      <w:pPr>
        <w:pStyle w:val="a6"/>
        <w:numPr>
          <w:ilvl w:val="0"/>
          <w:numId w:val="2"/>
        </w:numPr>
        <w:tabs>
          <w:tab w:val="left" w:pos="900"/>
        </w:tabs>
        <w:spacing w:after="0" w:line="20" w:lineRule="atLeast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DB27ED">
        <w:rPr>
          <w:rFonts w:ascii="Times New Roman" w:hAnsi="Times New Roman"/>
          <w:sz w:val="24"/>
          <w:szCs w:val="24"/>
        </w:rPr>
        <w:t xml:space="preserve">Повышение значимости профессии -  мероприятия по  организационно-управленческому обеспечению деятельности: структурирование работы, оптимизация рабочего места, индивидуальные консультации сотрудников, система объективной оценки результатов, поощрения, награждения и стимулирования. </w:t>
      </w:r>
    </w:p>
    <w:p w:rsidR="00905311" w:rsidRPr="00DB27ED" w:rsidRDefault="00905311" w:rsidP="007954C9">
      <w:pPr>
        <w:pStyle w:val="a6"/>
        <w:tabs>
          <w:tab w:val="left" w:pos="900"/>
        </w:tabs>
        <w:spacing w:after="0" w:line="20" w:lineRule="atLeast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7ED">
        <w:rPr>
          <w:rFonts w:ascii="Times New Roman" w:hAnsi="Times New Roman"/>
          <w:sz w:val="24"/>
          <w:szCs w:val="24"/>
        </w:rPr>
        <w:t>Для профилактики С</w:t>
      </w:r>
      <w:r w:rsidR="00CD08A9" w:rsidRPr="00DB27ED">
        <w:rPr>
          <w:rFonts w:ascii="Times New Roman" w:hAnsi="Times New Roman"/>
          <w:sz w:val="24"/>
          <w:szCs w:val="24"/>
        </w:rPr>
        <w:t>П</w:t>
      </w:r>
      <w:r w:rsidRPr="00DB27ED">
        <w:rPr>
          <w:rFonts w:ascii="Times New Roman" w:hAnsi="Times New Roman"/>
          <w:sz w:val="24"/>
          <w:szCs w:val="24"/>
        </w:rPr>
        <w:t xml:space="preserve">В в рамках профессиональной деятельности с целью приобретения недостающих знаний и навыков, сохранения её качества  специалисты рекомендуют проводить следующие специальные мероприятия:  «корректирующую сессию супервизии», </w:t>
      </w:r>
      <w:proofErr w:type="spellStart"/>
      <w:r w:rsidRPr="00DB27ED">
        <w:rPr>
          <w:rFonts w:ascii="Times New Roman" w:hAnsi="Times New Roman"/>
          <w:sz w:val="24"/>
          <w:szCs w:val="24"/>
        </w:rPr>
        <w:t>баллинтовские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 группы (применявшиеся поначалу для врачей, а затем распространившиеся для всех «помогающих профессий»), </w:t>
      </w:r>
      <w:proofErr w:type="spellStart"/>
      <w:r w:rsidRPr="00DB27ED">
        <w:rPr>
          <w:rFonts w:ascii="Times New Roman" w:hAnsi="Times New Roman"/>
          <w:sz w:val="24"/>
          <w:szCs w:val="24"/>
        </w:rPr>
        <w:t>гештальт-супервизию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 (акцент на субъективность, восприятие, личностное осознание, переживание и опыт), </w:t>
      </w:r>
      <w:proofErr w:type="spellStart"/>
      <w:r w:rsidRPr="00DB27ED">
        <w:rPr>
          <w:rFonts w:ascii="Times New Roman" w:hAnsi="Times New Roman"/>
          <w:sz w:val="24"/>
          <w:szCs w:val="24"/>
        </w:rPr>
        <w:t>поведенческо-терапевтическая</w:t>
      </w:r>
      <w:proofErr w:type="spellEnd"/>
      <w:r w:rsidRPr="00DB27ED">
        <w:rPr>
          <w:rFonts w:ascii="Times New Roman" w:hAnsi="Times New Roman"/>
          <w:sz w:val="24"/>
          <w:szCs w:val="24"/>
        </w:rPr>
        <w:t xml:space="preserve"> супервизия (применяется для обсуждения собственных проблемных случаев из деятельности консультанта).</w:t>
      </w:r>
      <w:proofErr w:type="gramEnd"/>
    </w:p>
    <w:p w:rsidR="0074053D" w:rsidRPr="008B63C2" w:rsidRDefault="00CD08A9" w:rsidP="008B63C2">
      <w:pPr>
        <w:pStyle w:val="Style4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7ED">
        <w:rPr>
          <w:rStyle w:val="FontStyle48"/>
          <w:rFonts w:ascii="Times New Roman" w:hAnsi="Times New Roman" w:cs="Times New Roman"/>
          <w:sz w:val="24"/>
          <w:szCs w:val="24"/>
        </w:rPr>
        <w:t>Разработка профилактических мероприятий должна учитывать осо</w:t>
      </w:r>
      <w:r w:rsidRPr="00DB27ED">
        <w:rPr>
          <w:rStyle w:val="FontStyle48"/>
          <w:rFonts w:ascii="Times New Roman" w:hAnsi="Times New Roman" w:cs="Times New Roman"/>
          <w:sz w:val="24"/>
          <w:szCs w:val="24"/>
        </w:rPr>
        <w:softHyphen/>
        <w:t>бенности профессиональной деятельности и специфических для нее факторов риска, а также возраст, пол и стаж работы в данной области. Многообразие психологического стресса и его значимость для здо</w:t>
      </w:r>
      <w:r w:rsidRPr="00DB27ED">
        <w:rPr>
          <w:rStyle w:val="FontStyle48"/>
          <w:rFonts w:ascii="Times New Roman" w:hAnsi="Times New Roman" w:cs="Times New Roman"/>
          <w:sz w:val="24"/>
          <w:szCs w:val="24"/>
        </w:rPr>
        <w:softHyphen/>
        <w:t>ровья и профессионального долголетия человека обусловливают ши</w:t>
      </w:r>
      <w:r w:rsidRPr="00DB27ED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роту и актуальность проблем </w:t>
      </w:r>
      <w:proofErr w:type="spellStart"/>
      <w:r w:rsidRPr="00DB27ED">
        <w:rPr>
          <w:rStyle w:val="FontStyle48"/>
          <w:rFonts w:ascii="Times New Roman" w:hAnsi="Times New Roman" w:cs="Times New Roman"/>
          <w:sz w:val="24"/>
          <w:szCs w:val="24"/>
        </w:rPr>
        <w:t>антистрессовой</w:t>
      </w:r>
      <w:proofErr w:type="spellEnd"/>
      <w:r w:rsidRPr="00DB27ED">
        <w:rPr>
          <w:rStyle w:val="FontStyle48"/>
          <w:rFonts w:ascii="Times New Roman" w:hAnsi="Times New Roman" w:cs="Times New Roman"/>
          <w:sz w:val="24"/>
          <w:szCs w:val="24"/>
        </w:rPr>
        <w:t xml:space="preserve"> психологической помо</w:t>
      </w:r>
      <w:r w:rsidRPr="00DB27ED">
        <w:rPr>
          <w:rStyle w:val="FontStyle48"/>
          <w:rFonts w:ascii="Times New Roman" w:hAnsi="Times New Roman" w:cs="Times New Roman"/>
          <w:sz w:val="24"/>
          <w:szCs w:val="24"/>
        </w:rPr>
        <w:softHyphen/>
        <w:t>щи субъектам профессиональной деятельности.</w:t>
      </w:r>
    </w:p>
    <w:sectPr w:rsidR="0074053D" w:rsidRPr="008B63C2" w:rsidSect="00DB27ED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86" w:rsidRDefault="00AB1F86">
      <w:r>
        <w:separator/>
      </w:r>
    </w:p>
  </w:endnote>
  <w:endnote w:type="continuationSeparator" w:id="0">
    <w:p w:rsidR="00AB1F86" w:rsidRDefault="00AB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86" w:rsidRDefault="00AB1F86">
      <w:r>
        <w:separator/>
      </w:r>
    </w:p>
  </w:footnote>
  <w:footnote w:type="continuationSeparator" w:id="0">
    <w:p w:rsidR="00AB1F86" w:rsidRDefault="00AB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B352BE6"/>
    <w:multiLevelType w:val="hybridMultilevel"/>
    <w:tmpl w:val="4718F5E8"/>
    <w:lvl w:ilvl="0" w:tplc="6926456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6E83718A"/>
    <w:multiLevelType w:val="hybridMultilevel"/>
    <w:tmpl w:val="3096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A8"/>
    <w:rsid w:val="000055E9"/>
    <w:rsid w:val="000111C9"/>
    <w:rsid w:val="000131CD"/>
    <w:rsid w:val="000146F5"/>
    <w:rsid w:val="00030000"/>
    <w:rsid w:val="00033936"/>
    <w:rsid w:val="00053922"/>
    <w:rsid w:val="0006148C"/>
    <w:rsid w:val="00071124"/>
    <w:rsid w:val="000735D0"/>
    <w:rsid w:val="0007463D"/>
    <w:rsid w:val="0007659E"/>
    <w:rsid w:val="000770F7"/>
    <w:rsid w:val="00082A36"/>
    <w:rsid w:val="00082FE6"/>
    <w:rsid w:val="00086854"/>
    <w:rsid w:val="00096893"/>
    <w:rsid w:val="00097C5D"/>
    <w:rsid w:val="000A37A3"/>
    <w:rsid w:val="000A3B34"/>
    <w:rsid w:val="000B3E4C"/>
    <w:rsid w:val="000B6978"/>
    <w:rsid w:val="000B7502"/>
    <w:rsid w:val="000C5D29"/>
    <w:rsid w:val="000D5A71"/>
    <w:rsid w:val="000D635D"/>
    <w:rsid w:val="000E63D9"/>
    <w:rsid w:val="000F0BDA"/>
    <w:rsid w:val="000F14EC"/>
    <w:rsid w:val="00100B55"/>
    <w:rsid w:val="00105D97"/>
    <w:rsid w:val="0011041B"/>
    <w:rsid w:val="00124CF7"/>
    <w:rsid w:val="00136714"/>
    <w:rsid w:val="001407E6"/>
    <w:rsid w:val="00144BD6"/>
    <w:rsid w:val="00147F3E"/>
    <w:rsid w:val="001575C0"/>
    <w:rsid w:val="00157F2F"/>
    <w:rsid w:val="00160218"/>
    <w:rsid w:val="00163E2D"/>
    <w:rsid w:val="00167D60"/>
    <w:rsid w:val="001841C8"/>
    <w:rsid w:val="0019002A"/>
    <w:rsid w:val="0019024D"/>
    <w:rsid w:val="00192EC0"/>
    <w:rsid w:val="001A38A5"/>
    <w:rsid w:val="001B1792"/>
    <w:rsid w:val="001C2097"/>
    <w:rsid w:val="001C3242"/>
    <w:rsid w:val="001C6BCD"/>
    <w:rsid w:val="001C76AE"/>
    <w:rsid w:val="001D433D"/>
    <w:rsid w:val="001F027D"/>
    <w:rsid w:val="001F1B5A"/>
    <w:rsid w:val="001F5FEE"/>
    <w:rsid w:val="00213F7B"/>
    <w:rsid w:val="00215B9D"/>
    <w:rsid w:val="00216340"/>
    <w:rsid w:val="00226B9D"/>
    <w:rsid w:val="00246FD6"/>
    <w:rsid w:val="00251503"/>
    <w:rsid w:val="00252C6F"/>
    <w:rsid w:val="00255533"/>
    <w:rsid w:val="00271595"/>
    <w:rsid w:val="00272D69"/>
    <w:rsid w:val="00273838"/>
    <w:rsid w:val="002740AE"/>
    <w:rsid w:val="00274170"/>
    <w:rsid w:val="0028048B"/>
    <w:rsid w:val="00281C5E"/>
    <w:rsid w:val="002825D2"/>
    <w:rsid w:val="00282CF9"/>
    <w:rsid w:val="00283641"/>
    <w:rsid w:val="0028560D"/>
    <w:rsid w:val="00294312"/>
    <w:rsid w:val="002A349E"/>
    <w:rsid w:val="002B17C1"/>
    <w:rsid w:val="002B37FA"/>
    <w:rsid w:val="002B5AD4"/>
    <w:rsid w:val="002B746F"/>
    <w:rsid w:val="002C0A45"/>
    <w:rsid w:val="002C386D"/>
    <w:rsid w:val="002C38AA"/>
    <w:rsid w:val="002C3BE3"/>
    <w:rsid w:val="002C5B30"/>
    <w:rsid w:val="002D241E"/>
    <w:rsid w:val="002D2B24"/>
    <w:rsid w:val="002D3D45"/>
    <w:rsid w:val="002D70EE"/>
    <w:rsid w:val="002E6831"/>
    <w:rsid w:val="002F1F1E"/>
    <w:rsid w:val="002F3E8C"/>
    <w:rsid w:val="0031069F"/>
    <w:rsid w:val="00320595"/>
    <w:rsid w:val="0032729B"/>
    <w:rsid w:val="0033769A"/>
    <w:rsid w:val="003408A6"/>
    <w:rsid w:val="00340BD1"/>
    <w:rsid w:val="00341DDC"/>
    <w:rsid w:val="00343EF7"/>
    <w:rsid w:val="00354EF5"/>
    <w:rsid w:val="00355622"/>
    <w:rsid w:val="00362447"/>
    <w:rsid w:val="00366B9F"/>
    <w:rsid w:val="003709C2"/>
    <w:rsid w:val="003716E8"/>
    <w:rsid w:val="0037207E"/>
    <w:rsid w:val="00373A16"/>
    <w:rsid w:val="00375143"/>
    <w:rsid w:val="00375FF2"/>
    <w:rsid w:val="00377C34"/>
    <w:rsid w:val="00381BB0"/>
    <w:rsid w:val="0038592F"/>
    <w:rsid w:val="00385C62"/>
    <w:rsid w:val="00390A6F"/>
    <w:rsid w:val="00394733"/>
    <w:rsid w:val="003963D3"/>
    <w:rsid w:val="00397B61"/>
    <w:rsid w:val="003A4C47"/>
    <w:rsid w:val="003A5AC9"/>
    <w:rsid w:val="003B6BF1"/>
    <w:rsid w:val="003C4992"/>
    <w:rsid w:val="003C5CEC"/>
    <w:rsid w:val="003C690D"/>
    <w:rsid w:val="003D272E"/>
    <w:rsid w:val="003D3E4A"/>
    <w:rsid w:val="003D655E"/>
    <w:rsid w:val="003D779D"/>
    <w:rsid w:val="003E1C67"/>
    <w:rsid w:val="003E4CEE"/>
    <w:rsid w:val="003E5004"/>
    <w:rsid w:val="00401CCC"/>
    <w:rsid w:val="00401F88"/>
    <w:rsid w:val="0042003B"/>
    <w:rsid w:val="0042018F"/>
    <w:rsid w:val="004233BD"/>
    <w:rsid w:val="004246AC"/>
    <w:rsid w:val="00441750"/>
    <w:rsid w:val="00445F23"/>
    <w:rsid w:val="00461E3C"/>
    <w:rsid w:val="004655FB"/>
    <w:rsid w:val="004664C5"/>
    <w:rsid w:val="00467665"/>
    <w:rsid w:val="00472E33"/>
    <w:rsid w:val="0047302B"/>
    <w:rsid w:val="004752E0"/>
    <w:rsid w:val="00476F04"/>
    <w:rsid w:val="00477BA0"/>
    <w:rsid w:val="0048240E"/>
    <w:rsid w:val="00482A92"/>
    <w:rsid w:val="004834D5"/>
    <w:rsid w:val="00483E67"/>
    <w:rsid w:val="00487C07"/>
    <w:rsid w:val="0049191B"/>
    <w:rsid w:val="00497F1C"/>
    <w:rsid w:val="004A1931"/>
    <w:rsid w:val="004A5269"/>
    <w:rsid w:val="004A6D6A"/>
    <w:rsid w:val="004B054E"/>
    <w:rsid w:val="004B14EF"/>
    <w:rsid w:val="004B166F"/>
    <w:rsid w:val="004B1797"/>
    <w:rsid w:val="004B1D5A"/>
    <w:rsid w:val="004B5876"/>
    <w:rsid w:val="004B5CE9"/>
    <w:rsid w:val="004D30DF"/>
    <w:rsid w:val="004D53EC"/>
    <w:rsid w:val="004F058F"/>
    <w:rsid w:val="004F7699"/>
    <w:rsid w:val="005016B5"/>
    <w:rsid w:val="00506877"/>
    <w:rsid w:val="00510CB3"/>
    <w:rsid w:val="00512B5D"/>
    <w:rsid w:val="00521994"/>
    <w:rsid w:val="00522999"/>
    <w:rsid w:val="00546C68"/>
    <w:rsid w:val="00553678"/>
    <w:rsid w:val="00553907"/>
    <w:rsid w:val="00555A2C"/>
    <w:rsid w:val="00563842"/>
    <w:rsid w:val="00571762"/>
    <w:rsid w:val="005749A4"/>
    <w:rsid w:val="0058197B"/>
    <w:rsid w:val="005A732B"/>
    <w:rsid w:val="005B43C5"/>
    <w:rsid w:val="005B67E3"/>
    <w:rsid w:val="005C2A4B"/>
    <w:rsid w:val="005D10A3"/>
    <w:rsid w:val="005D42C3"/>
    <w:rsid w:val="005D5C3E"/>
    <w:rsid w:val="005E0913"/>
    <w:rsid w:val="005E5F97"/>
    <w:rsid w:val="005F26D3"/>
    <w:rsid w:val="0060018D"/>
    <w:rsid w:val="00601D99"/>
    <w:rsid w:val="006073F6"/>
    <w:rsid w:val="00611077"/>
    <w:rsid w:val="00611598"/>
    <w:rsid w:val="00614238"/>
    <w:rsid w:val="0062174B"/>
    <w:rsid w:val="0062582D"/>
    <w:rsid w:val="006272F8"/>
    <w:rsid w:val="00637724"/>
    <w:rsid w:val="00642241"/>
    <w:rsid w:val="006546D7"/>
    <w:rsid w:val="006629AA"/>
    <w:rsid w:val="00664E5A"/>
    <w:rsid w:val="00664E8E"/>
    <w:rsid w:val="00680180"/>
    <w:rsid w:val="006831BC"/>
    <w:rsid w:val="0068397A"/>
    <w:rsid w:val="00686002"/>
    <w:rsid w:val="006902D9"/>
    <w:rsid w:val="00691501"/>
    <w:rsid w:val="00691707"/>
    <w:rsid w:val="00695146"/>
    <w:rsid w:val="00695612"/>
    <w:rsid w:val="006A3501"/>
    <w:rsid w:val="006B654B"/>
    <w:rsid w:val="006B6D30"/>
    <w:rsid w:val="006C507E"/>
    <w:rsid w:val="006C60DD"/>
    <w:rsid w:val="006D21D4"/>
    <w:rsid w:val="006D5B9A"/>
    <w:rsid w:val="006E5F61"/>
    <w:rsid w:val="0070031B"/>
    <w:rsid w:val="007004EC"/>
    <w:rsid w:val="00705147"/>
    <w:rsid w:val="00712598"/>
    <w:rsid w:val="00712A56"/>
    <w:rsid w:val="0071429B"/>
    <w:rsid w:val="00715666"/>
    <w:rsid w:val="00717AFC"/>
    <w:rsid w:val="00722EAE"/>
    <w:rsid w:val="00724376"/>
    <w:rsid w:val="007268DF"/>
    <w:rsid w:val="00733C8F"/>
    <w:rsid w:val="00734723"/>
    <w:rsid w:val="00735694"/>
    <w:rsid w:val="0074053D"/>
    <w:rsid w:val="007471CF"/>
    <w:rsid w:val="00754A97"/>
    <w:rsid w:val="00757934"/>
    <w:rsid w:val="0076030F"/>
    <w:rsid w:val="00765613"/>
    <w:rsid w:val="00765DFE"/>
    <w:rsid w:val="00774C36"/>
    <w:rsid w:val="00774F87"/>
    <w:rsid w:val="00775014"/>
    <w:rsid w:val="007876B4"/>
    <w:rsid w:val="0079293E"/>
    <w:rsid w:val="007954C9"/>
    <w:rsid w:val="00795541"/>
    <w:rsid w:val="00796F52"/>
    <w:rsid w:val="00797376"/>
    <w:rsid w:val="00797E50"/>
    <w:rsid w:val="007A078B"/>
    <w:rsid w:val="007A798A"/>
    <w:rsid w:val="007B3C16"/>
    <w:rsid w:val="007C10C1"/>
    <w:rsid w:val="007C1226"/>
    <w:rsid w:val="007C437B"/>
    <w:rsid w:val="007E6F36"/>
    <w:rsid w:val="0080478B"/>
    <w:rsid w:val="008051E4"/>
    <w:rsid w:val="00822FF8"/>
    <w:rsid w:val="00827B2D"/>
    <w:rsid w:val="0087000F"/>
    <w:rsid w:val="00871832"/>
    <w:rsid w:val="00875AC2"/>
    <w:rsid w:val="00875C57"/>
    <w:rsid w:val="00876358"/>
    <w:rsid w:val="008808BA"/>
    <w:rsid w:val="008834C6"/>
    <w:rsid w:val="0088456A"/>
    <w:rsid w:val="00885312"/>
    <w:rsid w:val="0089030E"/>
    <w:rsid w:val="008941BF"/>
    <w:rsid w:val="00896FE0"/>
    <w:rsid w:val="008A25AD"/>
    <w:rsid w:val="008B3D3E"/>
    <w:rsid w:val="008B63C2"/>
    <w:rsid w:val="008C30AC"/>
    <w:rsid w:val="008C4C89"/>
    <w:rsid w:val="008D2E83"/>
    <w:rsid w:val="008D3891"/>
    <w:rsid w:val="008F0E0D"/>
    <w:rsid w:val="00905311"/>
    <w:rsid w:val="00907D9B"/>
    <w:rsid w:val="009125F4"/>
    <w:rsid w:val="00916348"/>
    <w:rsid w:val="00925451"/>
    <w:rsid w:val="00930AF7"/>
    <w:rsid w:val="009314D8"/>
    <w:rsid w:val="00937FB1"/>
    <w:rsid w:val="0094036E"/>
    <w:rsid w:val="00943F6D"/>
    <w:rsid w:val="0094404F"/>
    <w:rsid w:val="009440DA"/>
    <w:rsid w:val="0094475A"/>
    <w:rsid w:val="00946403"/>
    <w:rsid w:val="00947899"/>
    <w:rsid w:val="0095481F"/>
    <w:rsid w:val="009552B0"/>
    <w:rsid w:val="00957F54"/>
    <w:rsid w:val="0096126B"/>
    <w:rsid w:val="00963FFB"/>
    <w:rsid w:val="009660B9"/>
    <w:rsid w:val="00976982"/>
    <w:rsid w:val="00984104"/>
    <w:rsid w:val="009A2780"/>
    <w:rsid w:val="009C3B07"/>
    <w:rsid w:val="009C42B9"/>
    <w:rsid w:val="009C42C8"/>
    <w:rsid w:val="009C4A45"/>
    <w:rsid w:val="009F4422"/>
    <w:rsid w:val="009F4584"/>
    <w:rsid w:val="009F458C"/>
    <w:rsid w:val="009F75DF"/>
    <w:rsid w:val="00A216F8"/>
    <w:rsid w:val="00A262A0"/>
    <w:rsid w:val="00A40D0F"/>
    <w:rsid w:val="00A416B6"/>
    <w:rsid w:val="00A41B5A"/>
    <w:rsid w:val="00A4337F"/>
    <w:rsid w:val="00A52592"/>
    <w:rsid w:val="00A54AE3"/>
    <w:rsid w:val="00A634A3"/>
    <w:rsid w:val="00A675FB"/>
    <w:rsid w:val="00A70113"/>
    <w:rsid w:val="00A715F4"/>
    <w:rsid w:val="00A7190D"/>
    <w:rsid w:val="00A73850"/>
    <w:rsid w:val="00A8571F"/>
    <w:rsid w:val="00AA3C71"/>
    <w:rsid w:val="00AA4511"/>
    <w:rsid w:val="00AA4B6F"/>
    <w:rsid w:val="00AA6033"/>
    <w:rsid w:val="00AB1557"/>
    <w:rsid w:val="00AB1F86"/>
    <w:rsid w:val="00AB3AD2"/>
    <w:rsid w:val="00AB3C67"/>
    <w:rsid w:val="00AB5120"/>
    <w:rsid w:val="00AC189D"/>
    <w:rsid w:val="00AC4072"/>
    <w:rsid w:val="00AD333D"/>
    <w:rsid w:val="00AD3A71"/>
    <w:rsid w:val="00AE703D"/>
    <w:rsid w:val="00AF6DDB"/>
    <w:rsid w:val="00B02694"/>
    <w:rsid w:val="00B06370"/>
    <w:rsid w:val="00B173C4"/>
    <w:rsid w:val="00B20F37"/>
    <w:rsid w:val="00B238B0"/>
    <w:rsid w:val="00B44E89"/>
    <w:rsid w:val="00B45135"/>
    <w:rsid w:val="00B47AC6"/>
    <w:rsid w:val="00B60339"/>
    <w:rsid w:val="00B64B0B"/>
    <w:rsid w:val="00B665E1"/>
    <w:rsid w:val="00B73AE4"/>
    <w:rsid w:val="00B76E98"/>
    <w:rsid w:val="00B771C7"/>
    <w:rsid w:val="00B80A78"/>
    <w:rsid w:val="00B80F1D"/>
    <w:rsid w:val="00B8279D"/>
    <w:rsid w:val="00BB4FD5"/>
    <w:rsid w:val="00BB6CE9"/>
    <w:rsid w:val="00BC26E5"/>
    <w:rsid w:val="00BC702A"/>
    <w:rsid w:val="00BC721B"/>
    <w:rsid w:val="00BD187E"/>
    <w:rsid w:val="00BD6594"/>
    <w:rsid w:val="00BD7E2D"/>
    <w:rsid w:val="00BE08A0"/>
    <w:rsid w:val="00BF17E5"/>
    <w:rsid w:val="00BF7AB3"/>
    <w:rsid w:val="00BF7CE1"/>
    <w:rsid w:val="00BF7DE3"/>
    <w:rsid w:val="00C068E0"/>
    <w:rsid w:val="00C12539"/>
    <w:rsid w:val="00C1327E"/>
    <w:rsid w:val="00C14000"/>
    <w:rsid w:val="00C34378"/>
    <w:rsid w:val="00C35832"/>
    <w:rsid w:val="00C44DF3"/>
    <w:rsid w:val="00C45709"/>
    <w:rsid w:val="00C461A0"/>
    <w:rsid w:val="00C46CEE"/>
    <w:rsid w:val="00C5307A"/>
    <w:rsid w:val="00C54151"/>
    <w:rsid w:val="00C54542"/>
    <w:rsid w:val="00C57835"/>
    <w:rsid w:val="00C6115B"/>
    <w:rsid w:val="00C65AFE"/>
    <w:rsid w:val="00C70549"/>
    <w:rsid w:val="00C73F6A"/>
    <w:rsid w:val="00C94998"/>
    <w:rsid w:val="00C95766"/>
    <w:rsid w:val="00CA28E8"/>
    <w:rsid w:val="00CB178A"/>
    <w:rsid w:val="00CB778C"/>
    <w:rsid w:val="00CB790B"/>
    <w:rsid w:val="00CC1D7E"/>
    <w:rsid w:val="00CC6137"/>
    <w:rsid w:val="00CC7582"/>
    <w:rsid w:val="00CD085C"/>
    <w:rsid w:val="00CD08A9"/>
    <w:rsid w:val="00CD0DFF"/>
    <w:rsid w:val="00CD17AB"/>
    <w:rsid w:val="00CD3D82"/>
    <w:rsid w:val="00CD4E3A"/>
    <w:rsid w:val="00CD6BCF"/>
    <w:rsid w:val="00CE23F9"/>
    <w:rsid w:val="00CE5108"/>
    <w:rsid w:val="00CE7963"/>
    <w:rsid w:val="00CF0F96"/>
    <w:rsid w:val="00CF6A06"/>
    <w:rsid w:val="00D017E2"/>
    <w:rsid w:val="00D037A2"/>
    <w:rsid w:val="00D1108D"/>
    <w:rsid w:val="00D207E6"/>
    <w:rsid w:val="00D20CBD"/>
    <w:rsid w:val="00D21793"/>
    <w:rsid w:val="00D30708"/>
    <w:rsid w:val="00D359C0"/>
    <w:rsid w:val="00D3777C"/>
    <w:rsid w:val="00D44374"/>
    <w:rsid w:val="00D463B1"/>
    <w:rsid w:val="00D55794"/>
    <w:rsid w:val="00D62C59"/>
    <w:rsid w:val="00D7014D"/>
    <w:rsid w:val="00D72E04"/>
    <w:rsid w:val="00D73CC5"/>
    <w:rsid w:val="00D762D4"/>
    <w:rsid w:val="00D76EED"/>
    <w:rsid w:val="00D81C0C"/>
    <w:rsid w:val="00D85414"/>
    <w:rsid w:val="00D91698"/>
    <w:rsid w:val="00D941C8"/>
    <w:rsid w:val="00D966AF"/>
    <w:rsid w:val="00DA0C40"/>
    <w:rsid w:val="00DA515A"/>
    <w:rsid w:val="00DB27ED"/>
    <w:rsid w:val="00DB355D"/>
    <w:rsid w:val="00DB5656"/>
    <w:rsid w:val="00DB6154"/>
    <w:rsid w:val="00DB7F1C"/>
    <w:rsid w:val="00DC0001"/>
    <w:rsid w:val="00DC78D4"/>
    <w:rsid w:val="00DC7B82"/>
    <w:rsid w:val="00DD05DE"/>
    <w:rsid w:val="00DE3A23"/>
    <w:rsid w:val="00DE569E"/>
    <w:rsid w:val="00DF4F75"/>
    <w:rsid w:val="00DF5C06"/>
    <w:rsid w:val="00E12930"/>
    <w:rsid w:val="00E23069"/>
    <w:rsid w:val="00E26359"/>
    <w:rsid w:val="00E27D45"/>
    <w:rsid w:val="00E300A9"/>
    <w:rsid w:val="00E30679"/>
    <w:rsid w:val="00E30934"/>
    <w:rsid w:val="00E32229"/>
    <w:rsid w:val="00E33C74"/>
    <w:rsid w:val="00E42946"/>
    <w:rsid w:val="00E545F8"/>
    <w:rsid w:val="00E64964"/>
    <w:rsid w:val="00E6585A"/>
    <w:rsid w:val="00E736A1"/>
    <w:rsid w:val="00E73A8E"/>
    <w:rsid w:val="00E73D99"/>
    <w:rsid w:val="00E74CD5"/>
    <w:rsid w:val="00E76595"/>
    <w:rsid w:val="00E85EA8"/>
    <w:rsid w:val="00E9154D"/>
    <w:rsid w:val="00E92DE7"/>
    <w:rsid w:val="00E93F30"/>
    <w:rsid w:val="00E95ACB"/>
    <w:rsid w:val="00EA2EFC"/>
    <w:rsid w:val="00EB4EFE"/>
    <w:rsid w:val="00ED2C96"/>
    <w:rsid w:val="00EE2380"/>
    <w:rsid w:val="00EE439B"/>
    <w:rsid w:val="00EE4615"/>
    <w:rsid w:val="00EF34A8"/>
    <w:rsid w:val="00EF6E2B"/>
    <w:rsid w:val="00F02C58"/>
    <w:rsid w:val="00F12BC4"/>
    <w:rsid w:val="00F2483B"/>
    <w:rsid w:val="00F40F45"/>
    <w:rsid w:val="00F426DD"/>
    <w:rsid w:val="00F51D07"/>
    <w:rsid w:val="00F53D21"/>
    <w:rsid w:val="00F545D2"/>
    <w:rsid w:val="00F64CA9"/>
    <w:rsid w:val="00F66F4E"/>
    <w:rsid w:val="00F67E4D"/>
    <w:rsid w:val="00F7529D"/>
    <w:rsid w:val="00F82B09"/>
    <w:rsid w:val="00FA330C"/>
    <w:rsid w:val="00FA584E"/>
    <w:rsid w:val="00FB2198"/>
    <w:rsid w:val="00FB75BD"/>
    <w:rsid w:val="00FC37CF"/>
    <w:rsid w:val="00FD1C3B"/>
    <w:rsid w:val="00FF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4A8"/>
    <w:pPr>
      <w:suppressAutoHyphens/>
      <w:spacing w:after="200" w:line="276" w:lineRule="auto"/>
    </w:pPr>
    <w:rPr>
      <w:rFonts w:ascii="Calibri" w:eastAsia="SimSun" w:hAnsi="Calibri" w:cs="font274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сноски"/>
    <w:rsid w:val="00EF34A8"/>
  </w:style>
  <w:style w:type="character" w:customStyle="1" w:styleId="1">
    <w:name w:val="Знак сноски1"/>
    <w:rsid w:val="00EF34A8"/>
    <w:rPr>
      <w:vertAlign w:val="superscript"/>
    </w:rPr>
  </w:style>
  <w:style w:type="paragraph" w:styleId="a4">
    <w:name w:val="footnote text"/>
    <w:basedOn w:val="a"/>
    <w:link w:val="a5"/>
    <w:rsid w:val="00EF34A8"/>
    <w:pPr>
      <w:suppressLineNumbers/>
      <w:ind w:left="283" w:hanging="283"/>
    </w:pPr>
    <w:rPr>
      <w:sz w:val="20"/>
      <w:szCs w:val="20"/>
    </w:rPr>
  </w:style>
  <w:style w:type="character" w:customStyle="1" w:styleId="2">
    <w:name w:val="Знак сноски2"/>
    <w:rsid w:val="00EF34A8"/>
    <w:rPr>
      <w:vertAlign w:val="superscript"/>
    </w:rPr>
  </w:style>
  <w:style w:type="paragraph" w:styleId="a6">
    <w:name w:val="List Paragraph"/>
    <w:basedOn w:val="a"/>
    <w:qFormat/>
    <w:rsid w:val="00905311"/>
    <w:pPr>
      <w:suppressAutoHyphens w:val="0"/>
      <w:ind w:left="720"/>
      <w:contextualSpacing/>
      <w:jc w:val="center"/>
    </w:pPr>
    <w:rPr>
      <w:rFonts w:eastAsia="Calibri" w:cs="Times New Roman"/>
      <w:kern w:val="0"/>
      <w:lang w:eastAsia="en-US"/>
    </w:rPr>
  </w:style>
  <w:style w:type="character" w:customStyle="1" w:styleId="a5">
    <w:name w:val="Текст сноски Знак"/>
    <w:basedOn w:val="a0"/>
    <w:link w:val="a4"/>
    <w:semiHidden/>
    <w:rsid w:val="00905311"/>
    <w:rPr>
      <w:rFonts w:ascii="Calibri" w:eastAsia="SimSun" w:hAnsi="Calibri" w:cs="font274"/>
      <w:kern w:val="1"/>
      <w:lang w:val="ru-RU" w:eastAsia="ar-SA" w:bidi="ar-SA"/>
    </w:rPr>
  </w:style>
  <w:style w:type="character" w:styleId="a7">
    <w:name w:val="footnote reference"/>
    <w:basedOn w:val="a0"/>
    <w:semiHidden/>
    <w:rsid w:val="00905311"/>
    <w:rPr>
      <w:vertAlign w:val="superscript"/>
    </w:rPr>
  </w:style>
  <w:style w:type="character" w:customStyle="1" w:styleId="FontStyle48">
    <w:name w:val="Font Style48"/>
    <w:basedOn w:val="a0"/>
    <w:rsid w:val="00CD08A9"/>
  </w:style>
  <w:style w:type="paragraph" w:customStyle="1" w:styleId="Style4">
    <w:name w:val="Style4"/>
    <w:basedOn w:val="a"/>
    <w:rsid w:val="00CD08A9"/>
  </w:style>
  <w:style w:type="paragraph" w:styleId="HTML">
    <w:name w:val="HTML Preformatted"/>
    <w:basedOn w:val="a"/>
    <w:rsid w:val="00CD0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ListParagraph">
    <w:name w:val="List Paragraph"/>
    <w:basedOn w:val="a"/>
    <w:rsid w:val="007954C9"/>
    <w:pPr>
      <w:suppressAutoHyphens w:val="0"/>
      <w:ind w:left="720"/>
      <w:contextualSpacing/>
    </w:pPr>
    <w:rPr>
      <w:rFonts w:eastAsia="Times New Roman" w:cs="Times New Roman"/>
      <w:kern w:val="0"/>
      <w:lang w:eastAsia="en-US"/>
    </w:rPr>
  </w:style>
  <w:style w:type="character" w:customStyle="1" w:styleId="val">
    <w:name w:val="val"/>
    <w:basedOn w:val="a0"/>
    <w:rsid w:val="007954C9"/>
  </w:style>
  <w:style w:type="character" w:styleId="a8">
    <w:name w:val="Hyperlink"/>
    <w:basedOn w:val="a0"/>
    <w:rsid w:val="00795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ed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и коррекция  синдрома профессионального выгорания психологов-консультантов Телефона доверия</vt:lpstr>
    </vt:vector>
  </TitlesOfParts>
  <Company>МГППУ</Company>
  <LinksUpToDate>false</LinksUpToDate>
  <CharactersWithSpaces>9418</CharactersWithSpaces>
  <SharedDoc>false</SharedDoc>
  <HLinks>
    <vt:vector size="6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mailto:teledov@list.ru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и коррекция  синдрома профессионального выгорания психологов-консультантов Телефона доверия</dc:title>
  <dc:creator>User</dc:creator>
  <cp:lastModifiedBy>User</cp:lastModifiedBy>
  <cp:revision>2</cp:revision>
  <dcterms:created xsi:type="dcterms:W3CDTF">2010-11-02T11:07:00Z</dcterms:created>
  <dcterms:modified xsi:type="dcterms:W3CDTF">2010-11-02T11:07:00Z</dcterms:modified>
</cp:coreProperties>
</file>